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9D" w:rsidRDefault="00886C4A" w:rsidP="00986A9D">
      <w:pPr>
        <w:jc w:val="both"/>
      </w:pPr>
      <w:r w:rsidRPr="00ED5AB6">
        <w:rPr>
          <w:b/>
        </w:rPr>
        <w:t>Zamawiający</w:t>
      </w:r>
      <w:r w:rsidRPr="00ED5AB6">
        <w:t xml:space="preserve"> plan</w:t>
      </w:r>
      <w:r>
        <w:t>uje w okresie od 1 sierpnia 2015</w:t>
      </w:r>
      <w:r w:rsidRPr="00ED5AB6">
        <w:t xml:space="preserve">r. do 31 </w:t>
      </w:r>
      <w:r>
        <w:t>grudnia 2017</w:t>
      </w:r>
      <w:r w:rsidRPr="00ED5AB6">
        <w:t xml:space="preserve">r. </w:t>
      </w:r>
      <w:r>
        <w:t xml:space="preserve">dokonać realizacji analiz rynkowych dla około 25 pomysłów technologicznych w branżach takich jak: </w:t>
      </w:r>
      <w:r w:rsidR="00986A9D">
        <w:t xml:space="preserve">Inżynieria chemiczna i procesowa, Inżynieria biomedyczna, Inżynieria materiałowa (materiały konstrukcyjne), </w:t>
      </w:r>
      <w:proofErr w:type="spellStart"/>
      <w:r w:rsidR="00986A9D">
        <w:t>Nanotechnologie</w:t>
      </w:r>
      <w:proofErr w:type="spellEnd"/>
      <w:r w:rsidR="00986A9D">
        <w:t xml:space="preserve">, Materiały kompozytowe i </w:t>
      </w:r>
      <w:proofErr w:type="spellStart"/>
      <w:r w:rsidR="00986A9D">
        <w:t>nanokompozytowe</w:t>
      </w:r>
      <w:proofErr w:type="spellEnd"/>
      <w:r w:rsidR="00986A9D">
        <w:t xml:space="preserve">, Inżynieria i ochrona środowiska, </w:t>
      </w:r>
      <w:r w:rsidR="00A0287C">
        <w:t xml:space="preserve">Biotechnologia i farmacja, </w:t>
      </w:r>
      <w:r w:rsidR="00986A9D">
        <w:t>Energetyka i odnawialne źródła energii</w:t>
      </w:r>
      <w:r w:rsidR="00A0287C">
        <w:t xml:space="preserve">, </w:t>
      </w:r>
      <w:r w:rsidR="00986A9D">
        <w:t xml:space="preserve">IT </w:t>
      </w:r>
      <w:r w:rsidR="00A0287C">
        <w:t xml:space="preserve">, </w:t>
      </w:r>
      <w:r w:rsidR="00986A9D">
        <w:t>Mechatro</w:t>
      </w:r>
      <w:r w:rsidR="00A0287C">
        <w:t>nika, Elektronika, Mechanika i budowa maszyn, Lotnictwo, Samoloty i pojazdy bezzałogowe.</w:t>
      </w:r>
    </w:p>
    <w:p w:rsidR="00986A9D" w:rsidRDefault="00986A9D" w:rsidP="00886C4A">
      <w:pPr>
        <w:jc w:val="both"/>
      </w:pPr>
    </w:p>
    <w:p w:rsidR="00886C4A" w:rsidRPr="00ED5AB6" w:rsidRDefault="00886C4A" w:rsidP="00886C4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</w:p>
    <w:p w:rsidR="00886C4A" w:rsidRPr="00ED5AB6" w:rsidRDefault="00886C4A" w:rsidP="00886C4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  <w:r w:rsidRPr="00ED5AB6">
        <w:rPr>
          <w:b/>
          <w:bCs/>
          <w:iCs/>
          <w:color w:val="000000"/>
          <w:spacing w:val="1"/>
        </w:rPr>
        <w:t xml:space="preserve">Opis przedmiotu zamówienia </w:t>
      </w:r>
    </w:p>
    <w:p w:rsidR="00886C4A" w:rsidRPr="00ED5AB6" w:rsidRDefault="00886C4A" w:rsidP="00886C4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</w:p>
    <w:p w:rsidR="00886C4A" w:rsidRPr="00ED5AB6" w:rsidRDefault="00886C4A" w:rsidP="00886C4A">
      <w:pPr>
        <w:autoSpaceDE w:val="0"/>
        <w:autoSpaceDN w:val="0"/>
        <w:adjustRightInd w:val="0"/>
        <w:jc w:val="both"/>
      </w:pPr>
      <w:r w:rsidRPr="00F25451">
        <w:t xml:space="preserve">Przedmiotem zamówienia jest wykonanie </w:t>
      </w:r>
      <w:r w:rsidR="00A0287C">
        <w:rPr>
          <w:b/>
        </w:rPr>
        <w:t>do 25</w:t>
      </w:r>
      <w:r w:rsidRPr="00F25451">
        <w:rPr>
          <w:b/>
        </w:rPr>
        <w:t xml:space="preserve"> analiz rynkowych </w:t>
      </w:r>
      <w:r w:rsidRPr="00F25451">
        <w:t>dla Pomysłów opartych o Rozwiązania innowacyjne zgłoszonych przez indywidualnych Pomysłodawców do Akceleratora Technologicznego Gliwice prowadzonego przez Zamawiającego.</w:t>
      </w:r>
    </w:p>
    <w:p w:rsidR="00886C4A" w:rsidRPr="00ED5AB6" w:rsidRDefault="00886C4A" w:rsidP="00886C4A">
      <w:pPr>
        <w:autoSpaceDE w:val="0"/>
        <w:autoSpaceDN w:val="0"/>
        <w:adjustRightInd w:val="0"/>
        <w:jc w:val="both"/>
      </w:pPr>
    </w:p>
    <w:p w:rsidR="00886C4A" w:rsidRPr="00F26FC1" w:rsidRDefault="00886C4A" w:rsidP="00F26FC1">
      <w:pPr>
        <w:jc w:val="both"/>
        <w:rPr>
          <w:bCs/>
        </w:rPr>
      </w:pPr>
      <w:r w:rsidRPr="00F26FC1">
        <w:rPr>
          <w:bCs/>
        </w:rPr>
        <w:t>Do zadań Wykonawcy w ramach Zlecenia należeć będzie</w:t>
      </w:r>
      <w:r w:rsidR="00AF3BCF">
        <w:rPr>
          <w:bCs/>
        </w:rPr>
        <w:t xml:space="preserve"> </w:t>
      </w:r>
      <w:r w:rsidR="00F26FC1" w:rsidRPr="00F26FC1">
        <w:t>p</w:t>
      </w:r>
      <w:r w:rsidRPr="00F26FC1">
        <w:t>rzeprowadzenie analiz</w:t>
      </w:r>
      <w:r w:rsidRPr="00ED5AB6">
        <w:t xml:space="preserve"> rynkowych, polegających każdorazowo na wykonaniu:</w:t>
      </w:r>
    </w:p>
    <w:p w:rsidR="00886C4A" w:rsidRDefault="00886C4A" w:rsidP="00A0287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240"/>
        <w:jc w:val="both"/>
      </w:pPr>
      <w:r w:rsidRPr="00ED5AB6">
        <w:t>oceny potencjału rynkowego;</w:t>
      </w:r>
    </w:p>
    <w:p w:rsidR="00A0287C" w:rsidRDefault="00A0287C" w:rsidP="00A0287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240"/>
        <w:jc w:val="both"/>
      </w:pPr>
      <w:r w:rsidRPr="00ED5AB6">
        <w:t>oceny atrakcyjności rozwiązania innowacyjnego na wybranych rynkach (w tym oceny wartości dodanej z punktu widzenia klienta);</w:t>
      </w:r>
    </w:p>
    <w:p w:rsidR="00A0287C" w:rsidRDefault="00886C4A" w:rsidP="00A0287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240"/>
        <w:jc w:val="both"/>
      </w:pPr>
      <w:r w:rsidRPr="00ED5AB6">
        <w:t xml:space="preserve">oceny sytuacji na rynku z wykorzystaniem modelu 5 sił </w:t>
      </w:r>
      <w:proofErr w:type="spellStart"/>
      <w:r w:rsidRPr="00ED5AB6">
        <w:t>Portera</w:t>
      </w:r>
      <w:proofErr w:type="spellEnd"/>
      <w:r w:rsidRPr="00ED5AB6">
        <w:t>;</w:t>
      </w:r>
    </w:p>
    <w:p w:rsidR="00A0287C" w:rsidRDefault="00886C4A" w:rsidP="00A0287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240"/>
        <w:jc w:val="both"/>
      </w:pPr>
      <w:r w:rsidRPr="00ED5AB6">
        <w:t>identyfikacji głównych trendów w dziedzinie dotyczącej Pomysłu;</w:t>
      </w:r>
    </w:p>
    <w:p w:rsidR="00A0287C" w:rsidRDefault="00A0287C" w:rsidP="00A0287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240"/>
        <w:jc w:val="both"/>
      </w:pPr>
      <w:r>
        <w:t>oceny potencjalnych polityk cenowych (w tym w zakresie ceny za produkt/usługę dla określonych segmentów oraz scenariuszowej prognozy wielkości przychodów);</w:t>
      </w:r>
    </w:p>
    <w:p w:rsidR="00A0287C" w:rsidRDefault="00A0287C" w:rsidP="00A0287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240"/>
        <w:jc w:val="both"/>
      </w:pPr>
      <w:r>
        <w:t>oceny potencjalnych ścieżek dotarcia do klientów;</w:t>
      </w:r>
    </w:p>
    <w:p w:rsidR="00A0287C" w:rsidRDefault="00A0287C" w:rsidP="00A0287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240"/>
        <w:jc w:val="both"/>
      </w:pPr>
      <w:r>
        <w:t>oceny konkurencji;</w:t>
      </w:r>
    </w:p>
    <w:p w:rsidR="00A0287C" w:rsidRDefault="00A0287C" w:rsidP="00A0287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240"/>
        <w:jc w:val="both"/>
      </w:pPr>
      <w:r>
        <w:t>oceny łańcucha wartości i zależności od dostawców;</w:t>
      </w:r>
    </w:p>
    <w:p w:rsidR="00886C4A" w:rsidRPr="00A0287C" w:rsidRDefault="00A0287C" w:rsidP="00886C4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720" w:hanging="240"/>
        <w:jc w:val="both"/>
      </w:pPr>
      <w:r>
        <w:t>opisu kluczowych czynników sukcesu;</w:t>
      </w:r>
    </w:p>
    <w:p w:rsidR="00886C4A" w:rsidRPr="00ED5AB6" w:rsidRDefault="00886C4A" w:rsidP="00886C4A">
      <w:pPr>
        <w:jc w:val="both"/>
        <w:rPr>
          <w:color w:val="000000"/>
        </w:rPr>
      </w:pPr>
    </w:p>
    <w:p w:rsidR="00886C4A" w:rsidRPr="00F25451" w:rsidRDefault="00886C4A" w:rsidP="00886C4A">
      <w:pPr>
        <w:jc w:val="both"/>
        <w:rPr>
          <w:color w:val="000000"/>
        </w:rPr>
      </w:pPr>
      <w:r w:rsidRPr="00F25451">
        <w:rPr>
          <w:color w:val="000000"/>
        </w:rPr>
        <w:t>Termin wykonania pojedynczych analiz rynko</w:t>
      </w:r>
      <w:r w:rsidR="00A0287C">
        <w:rPr>
          <w:color w:val="000000"/>
        </w:rPr>
        <w:t>wych nie może być dłuższy niż 30</w:t>
      </w:r>
      <w:r w:rsidRPr="00F25451">
        <w:rPr>
          <w:color w:val="000000"/>
        </w:rPr>
        <w:t xml:space="preserve"> dni od daty zgłoszenia przez Zamawiającego Wykonawcy zapotrzebowania na realizację danej usługi.</w:t>
      </w:r>
    </w:p>
    <w:p w:rsidR="00886C4A" w:rsidRDefault="00886C4A" w:rsidP="00886C4A">
      <w:pPr>
        <w:jc w:val="both"/>
        <w:rPr>
          <w:color w:val="000000"/>
        </w:rPr>
      </w:pPr>
    </w:p>
    <w:p w:rsidR="00A0287C" w:rsidRDefault="00A0287C" w:rsidP="00886C4A">
      <w:pPr>
        <w:jc w:val="both"/>
        <w:rPr>
          <w:color w:val="000000"/>
        </w:rPr>
      </w:pPr>
      <w:r>
        <w:rPr>
          <w:color w:val="000000"/>
        </w:rPr>
        <w:t>Wymagania odnośnie wykonawców w ostatnich 3 latach:</w:t>
      </w:r>
    </w:p>
    <w:p w:rsidR="00A0287C" w:rsidRDefault="00A0287C" w:rsidP="00A0287C">
      <w:pPr>
        <w:jc w:val="both"/>
        <w:rPr>
          <w:color w:val="000000"/>
        </w:rPr>
      </w:pPr>
    </w:p>
    <w:p w:rsidR="00A0287C" w:rsidRPr="00A0287C" w:rsidRDefault="00A0287C" w:rsidP="00A0287C">
      <w:pPr>
        <w:jc w:val="both"/>
        <w:rPr>
          <w:color w:val="000000"/>
        </w:rPr>
      </w:pPr>
      <w:r w:rsidRPr="00A0287C">
        <w:rPr>
          <w:color w:val="000000"/>
        </w:rPr>
        <w:t xml:space="preserve">Przynajmniej 50 analiz rynkowych, wśród których znajdują się analizy z minimum 4 spośród 6 następujących obszarów: elektronika, technologie związane z powłokami ochronnymi, technologie związane z medycyną, biotechnologie, technologie proekologiczne i technologie informacyjne i teleinformatyka. </w:t>
      </w:r>
    </w:p>
    <w:p w:rsidR="00A0287C" w:rsidRDefault="00A0287C" w:rsidP="00A0287C">
      <w:pPr>
        <w:jc w:val="both"/>
        <w:rPr>
          <w:color w:val="000000"/>
        </w:rPr>
      </w:pPr>
    </w:p>
    <w:p w:rsidR="004B49FC" w:rsidRDefault="00A0287C" w:rsidP="00F26FC1">
      <w:pPr>
        <w:jc w:val="both"/>
        <w:rPr>
          <w:color w:val="000000"/>
        </w:rPr>
      </w:pPr>
      <w:r w:rsidRPr="00A0287C">
        <w:rPr>
          <w:color w:val="000000"/>
        </w:rPr>
        <w:t xml:space="preserve">Przynajmniej 30 przygotowanych lub zweryfikowanych biznesplanów dla </w:t>
      </w:r>
      <w:r>
        <w:rPr>
          <w:color w:val="000000"/>
        </w:rPr>
        <w:t>komercjalizacji technologii</w:t>
      </w:r>
      <w:r w:rsidR="00F26FC1">
        <w:rPr>
          <w:color w:val="000000"/>
        </w:rPr>
        <w:t>.</w:t>
      </w:r>
      <w:bookmarkStart w:id="0" w:name="_GoBack"/>
      <w:bookmarkEnd w:id="0"/>
    </w:p>
    <w:p w:rsidR="008671D2" w:rsidRDefault="008671D2" w:rsidP="00F26FC1">
      <w:pPr>
        <w:jc w:val="both"/>
        <w:rPr>
          <w:color w:val="000000"/>
        </w:rPr>
      </w:pPr>
    </w:p>
    <w:p w:rsidR="008671D2" w:rsidRDefault="008671D2" w:rsidP="00F26FC1">
      <w:pPr>
        <w:jc w:val="both"/>
        <w:rPr>
          <w:color w:val="000000"/>
        </w:rPr>
      </w:pPr>
      <w:r>
        <w:rPr>
          <w:color w:val="000000"/>
        </w:rPr>
        <w:t>Oferty prosimy przesyłać na adres: info@akceleratorgliwice.pl</w:t>
      </w:r>
    </w:p>
    <w:p w:rsidR="008671D2" w:rsidRPr="00F26FC1" w:rsidRDefault="008671D2" w:rsidP="00F26FC1">
      <w:pPr>
        <w:jc w:val="both"/>
        <w:rPr>
          <w:color w:val="000000"/>
        </w:rPr>
      </w:pPr>
      <w:r>
        <w:rPr>
          <w:color w:val="000000"/>
        </w:rPr>
        <w:t>W przypadku pytań zapraszamy do kontaktu: 32 335 85 03</w:t>
      </w:r>
    </w:p>
    <w:sectPr w:rsidR="008671D2" w:rsidRPr="00F26FC1" w:rsidSect="005D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0240"/>
    <w:multiLevelType w:val="hybridMultilevel"/>
    <w:tmpl w:val="1BB8B81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6F85AA9"/>
    <w:multiLevelType w:val="hybridMultilevel"/>
    <w:tmpl w:val="8796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B66C0"/>
    <w:multiLevelType w:val="multilevel"/>
    <w:tmpl w:val="CEDE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Załacznik nr %3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86C4A"/>
    <w:rsid w:val="0003053C"/>
    <w:rsid w:val="00043AAE"/>
    <w:rsid w:val="00054FDE"/>
    <w:rsid w:val="00062CF8"/>
    <w:rsid w:val="00095D7D"/>
    <w:rsid w:val="000C5D25"/>
    <w:rsid w:val="000D37B1"/>
    <w:rsid w:val="000E5163"/>
    <w:rsid w:val="00145E2E"/>
    <w:rsid w:val="001573FC"/>
    <w:rsid w:val="0017627A"/>
    <w:rsid w:val="001A2A08"/>
    <w:rsid w:val="001A5C21"/>
    <w:rsid w:val="001B5226"/>
    <w:rsid w:val="001C6FFA"/>
    <w:rsid w:val="001C76F4"/>
    <w:rsid w:val="00290399"/>
    <w:rsid w:val="002F6091"/>
    <w:rsid w:val="00306343"/>
    <w:rsid w:val="00322A9D"/>
    <w:rsid w:val="00341D30"/>
    <w:rsid w:val="00355E23"/>
    <w:rsid w:val="00383511"/>
    <w:rsid w:val="003A356E"/>
    <w:rsid w:val="003F47B7"/>
    <w:rsid w:val="003F6CA7"/>
    <w:rsid w:val="004217BA"/>
    <w:rsid w:val="00454DC5"/>
    <w:rsid w:val="004726A0"/>
    <w:rsid w:val="004B49FC"/>
    <w:rsid w:val="004F0D24"/>
    <w:rsid w:val="0050266B"/>
    <w:rsid w:val="005858AF"/>
    <w:rsid w:val="00592EEF"/>
    <w:rsid w:val="005D11CA"/>
    <w:rsid w:val="00626A9C"/>
    <w:rsid w:val="0063489B"/>
    <w:rsid w:val="006524FF"/>
    <w:rsid w:val="006812E2"/>
    <w:rsid w:val="006A04CD"/>
    <w:rsid w:val="006D7F60"/>
    <w:rsid w:val="006E4E3A"/>
    <w:rsid w:val="007A52D8"/>
    <w:rsid w:val="007C0EE7"/>
    <w:rsid w:val="007F1F7A"/>
    <w:rsid w:val="00820C91"/>
    <w:rsid w:val="00825F1D"/>
    <w:rsid w:val="008372A4"/>
    <w:rsid w:val="00857316"/>
    <w:rsid w:val="00861DC2"/>
    <w:rsid w:val="008671D2"/>
    <w:rsid w:val="00886C4A"/>
    <w:rsid w:val="008A42AE"/>
    <w:rsid w:val="008D7AC5"/>
    <w:rsid w:val="008E071F"/>
    <w:rsid w:val="008E4EB9"/>
    <w:rsid w:val="00924FF8"/>
    <w:rsid w:val="00962910"/>
    <w:rsid w:val="00986A9D"/>
    <w:rsid w:val="009A26A3"/>
    <w:rsid w:val="009C0D44"/>
    <w:rsid w:val="009F5AF9"/>
    <w:rsid w:val="00A0287C"/>
    <w:rsid w:val="00A753EC"/>
    <w:rsid w:val="00A809E9"/>
    <w:rsid w:val="00A819BA"/>
    <w:rsid w:val="00AA5D96"/>
    <w:rsid w:val="00AF3BCF"/>
    <w:rsid w:val="00B554C6"/>
    <w:rsid w:val="00BB0F1A"/>
    <w:rsid w:val="00BC12C6"/>
    <w:rsid w:val="00BC7753"/>
    <w:rsid w:val="00BD122F"/>
    <w:rsid w:val="00BE50AC"/>
    <w:rsid w:val="00BF03D1"/>
    <w:rsid w:val="00BF1A62"/>
    <w:rsid w:val="00C104FA"/>
    <w:rsid w:val="00C65796"/>
    <w:rsid w:val="00C815AA"/>
    <w:rsid w:val="00C97138"/>
    <w:rsid w:val="00D252C8"/>
    <w:rsid w:val="00D53091"/>
    <w:rsid w:val="00DB1F20"/>
    <w:rsid w:val="00DB412E"/>
    <w:rsid w:val="00DB5945"/>
    <w:rsid w:val="00DD4AD5"/>
    <w:rsid w:val="00E26A85"/>
    <w:rsid w:val="00E7125D"/>
    <w:rsid w:val="00EF48A7"/>
    <w:rsid w:val="00F26FC1"/>
    <w:rsid w:val="00F3676D"/>
    <w:rsid w:val="00F41764"/>
    <w:rsid w:val="00F52827"/>
    <w:rsid w:val="00F555A4"/>
    <w:rsid w:val="00F56121"/>
    <w:rsid w:val="00F703EE"/>
    <w:rsid w:val="00F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4A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4A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nmarek</cp:lastModifiedBy>
  <cp:revision>4</cp:revision>
  <dcterms:created xsi:type="dcterms:W3CDTF">2015-07-07T09:23:00Z</dcterms:created>
  <dcterms:modified xsi:type="dcterms:W3CDTF">2015-07-09T13:51:00Z</dcterms:modified>
</cp:coreProperties>
</file>